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401A9" w14:textId="77777777" w:rsidR="000A4B0F" w:rsidRDefault="000A4B0F" w:rsidP="000A4B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3558FCC2" w14:textId="0D978849" w:rsidR="00435DB8" w:rsidRDefault="00385097" w:rsidP="000A4B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A4B0F">
        <w:rPr>
          <w:rFonts w:ascii="方正小标宋简体" w:eastAsia="方正小标宋简体" w:hint="eastAsia"/>
          <w:sz w:val="44"/>
          <w:szCs w:val="44"/>
        </w:rPr>
        <w:t>2023年新增资产配置预算编报</w:t>
      </w:r>
      <w:r w:rsidR="001C1C65" w:rsidRPr="000A4B0F">
        <w:rPr>
          <w:rFonts w:ascii="方正小标宋简体" w:eastAsia="方正小标宋简体" w:hint="eastAsia"/>
          <w:sz w:val="44"/>
          <w:szCs w:val="44"/>
        </w:rPr>
        <w:t>注意事项</w:t>
      </w:r>
    </w:p>
    <w:p w14:paraId="14E03507" w14:textId="77777777" w:rsidR="000A4B0F" w:rsidRPr="000A4B0F" w:rsidRDefault="000A4B0F" w:rsidP="000A4B0F">
      <w:pPr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</w:p>
    <w:p w14:paraId="72D9868E" w14:textId="6AA14E58" w:rsidR="00A84EAD" w:rsidRDefault="000921D5" w:rsidP="000A4B0F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D46FE0">
        <w:rPr>
          <w:rFonts w:ascii="仿宋_GB2312" w:eastAsia="仿宋_GB2312"/>
          <w:b/>
          <w:sz w:val="32"/>
          <w:szCs w:val="32"/>
        </w:rPr>
        <w:t>1.</w:t>
      </w:r>
      <w:r w:rsidR="00F53D77" w:rsidRPr="00D46FE0">
        <w:rPr>
          <w:rFonts w:ascii="仿宋_GB2312" w:eastAsia="仿宋_GB2312" w:hint="eastAsia"/>
          <w:b/>
          <w:sz w:val="32"/>
          <w:szCs w:val="32"/>
        </w:rPr>
        <w:t>关于</w:t>
      </w:r>
      <w:r w:rsidR="00A84EAD" w:rsidRPr="00D46FE0">
        <w:rPr>
          <w:rFonts w:ascii="仿宋_GB2312" w:eastAsia="仿宋_GB2312" w:hint="eastAsia"/>
          <w:b/>
          <w:sz w:val="32"/>
          <w:szCs w:val="32"/>
        </w:rPr>
        <w:t>资产部门经济分类</w:t>
      </w:r>
    </w:p>
    <w:p w14:paraId="477A4AD3" w14:textId="51025461" w:rsidR="00A84EAD" w:rsidRDefault="00A84EAD" w:rsidP="000A4B0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4EAD">
        <w:rPr>
          <w:rFonts w:ascii="仿宋_GB2312" w:eastAsia="仿宋_GB2312" w:hint="eastAsia"/>
          <w:sz w:val="32"/>
          <w:szCs w:val="32"/>
        </w:rPr>
        <w:t>（1）办公设备家具如台式电脑、笔记本电脑、打印机、扫描仪、投影仪、办公柜桌椅等选择31002-办公设备购置（办公设备名称见附表）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A3DE645" w14:textId="75C50F23" w:rsidR="00F53D77" w:rsidRDefault="00A84EAD" w:rsidP="000A4B0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4EAD">
        <w:rPr>
          <w:rFonts w:ascii="仿宋_GB2312" w:eastAsia="仿宋_GB2312" w:hint="eastAsia"/>
          <w:sz w:val="32"/>
          <w:szCs w:val="32"/>
        </w:rPr>
        <w:t>（2）</w:t>
      </w:r>
      <w:r w:rsidR="00F53D77" w:rsidRPr="00A84EAD">
        <w:rPr>
          <w:rFonts w:ascii="仿宋_GB2312" w:eastAsia="仿宋_GB2312" w:hint="eastAsia"/>
          <w:sz w:val="32"/>
          <w:szCs w:val="32"/>
        </w:rPr>
        <w:t>车辆选择31013-公务用车购置，电动车、摩托车、三轮车等选择31019-其他交通工具</w:t>
      </w:r>
      <w:r w:rsidR="00F53D77">
        <w:rPr>
          <w:rFonts w:ascii="仿宋_GB2312" w:eastAsia="仿宋_GB2312" w:hint="eastAsia"/>
          <w:sz w:val="32"/>
          <w:szCs w:val="32"/>
        </w:rPr>
        <w:t>；</w:t>
      </w:r>
    </w:p>
    <w:p w14:paraId="335872F4" w14:textId="49478892" w:rsidR="00A84EAD" w:rsidRDefault="00F53D77" w:rsidP="000A4B0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4EAD">
        <w:rPr>
          <w:rFonts w:ascii="仿宋_GB2312" w:eastAsia="仿宋_GB2312" w:hint="eastAsia"/>
          <w:sz w:val="32"/>
          <w:szCs w:val="32"/>
        </w:rPr>
        <w:t>（3）</w:t>
      </w:r>
      <w:r w:rsidR="00A84EAD" w:rsidRPr="00A84EAD">
        <w:rPr>
          <w:rFonts w:ascii="仿宋_GB2312" w:eastAsia="仿宋_GB2312" w:hint="eastAsia"/>
          <w:sz w:val="32"/>
          <w:szCs w:val="32"/>
        </w:rPr>
        <w:t>其他设备（除办</w:t>
      </w:r>
      <w:r>
        <w:rPr>
          <w:rFonts w:ascii="仿宋_GB2312" w:eastAsia="仿宋_GB2312" w:hint="eastAsia"/>
          <w:sz w:val="32"/>
          <w:szCs w:val="32"/>
        </w:rPr>
        <w:t>公</w:t>
      </w:r>
      <w:r w:rsidR="00A84EAD" w:rsidRPr="00A84EAD">
        <w:rPr>
          <w:rFonts w:ascii="仿宋_GB2312" w:eastAsia="仿宋_GB2312" w:hint="eastAsia"/>
          <w:sz w:val="32"/>
          <w:szCs w:val="32"/>
        </w:rPr>
        <w:t>设备、车辆、其他交通工具之外的设备）选择31003-专用设备购置</w:t>
      </w:r>
      <w:r w:rsidR="00A84EAD">
        <w:rPr>
          <w:rFonts w:ascii="仿宋_GB2312" w:eastAsia="仿宋_GB2312" w:hint="eastAsia"/>
          <w:sz w:val="32"/>
          <w:szCs w:val="32"/>
        </w:rPr>
        <w:t>；</w:t>
      </w:r>
    </w:p>
    <w:p w14:paraId="7CA821D7" w14:textId="42A9E5EF" w:rsidR="002B6090" w:rsidRDefault="00A84EAD" w:rsidP="000A4B0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4EAD">
        <w:rPr>
          <w:rFonts w:ascii="仿宋_GB2312" w:eastAsia="仿宋_GB2312" w:hint="eastAsia"/>
          <w:sz w:val="32"/>
          <w:szCs w:val="32"/>
        </w:rPr>
        <w:t>（4）软件选择31022-无形资产购置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4EE5C34" w14:textId="0BDDE488" w:rsidR="00F53D77" w:rsidRPr="00074AEC" w:rsidRDefault="00F53D77" w:rsidP="000A4B0F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D46FE0">
        <w:rPr>
          <w:rFonts w:ascii="仿宋_GB2312" w:eastAsia="仿宋_GB2312"/>
          <w:b/>
          <w:sz w:val="32"/>
          <w:szCs w:val="32"/>
        </w:rPr>
        <w:t>2</w:t>
      </w:r>
      <w:r w:rsidR="000921D5" w:rsidRPr="00D46FE0">
        <w:rPr>
          <w:rFonts w:ascii="仿宋_GB2312" w:eastAsia="仿宋_GB2312"/>
          <w:b/>
          <w:sz w:val="32"/>
          <w:szCs w:val="32"/>
        </w:rPr>
        <w:t>.</w:t>
      </w:r>
      <w:r w:rsidRPr="00D46FE0">
        <w:rPr>
          <w:rFonts w:ascii="仿宋_GB2312" w:eastAsia="仿宋_GB2312" w:hint="eastAsia"/>
          <w:b/>
          <w:sz w:val="32"/>
          <w:szCs w:val="32"/>
        </w:rPr>
        <w:t>关于</w:t>
      </w:r>
      <w:r w:rsidR="000921D5" w:rsidRPr="00D46FE0">
        <w:rPr>
          <w:rFonts w:ascii="仿宋_GB2312" w:eastAsia="仿宋_GB2312" w:hint="eastAsia"/>
          <w:b/>
          <w:sz w:val="32"/>
          <w:szCs w:val="32"/>
        </w:rPr>
        <w:t>新增资产名称</w:t>
      </w:r>
    </w:p>
    <w:p w14:paraId="7CD4D730" w14:textId="6BB1CBD9" w:rsidR="00F53D77" w:rsidRDefault="00A84EAD" w:rsidP="000A4B0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4EAD">
        <w:rPr>
          <w:rFonts w:ascii="仿宋_GB2312" w:eastAsia="仿宋_GB2312" w:hint="eastAsia"/>
          <w:sz w:val="32"/>
          <w:szCs w:val="32"/>
        </w:rPr>
        <w:t>除自行研制、定制设备外</w:t>
      </w:r>
      <w:r w:rsidR="000921D5" w:rsidRPr="000921D5">
        <w:rPr>
          <w:rFonts w:ascii="仿宋_GB2312" w:eastAsia="仿宋_GB2312" w:hint="eastAsia"/>
          <w:sz w:val="32"/>
          <w:szCs w:val="32"/>
        </w:rPr>
        <w:t>不得自行命名，必须是正规生产厂家的产品</w:t>
      </w:r>
      <w:r w:rsidR="000921D5">
        <w:rPr>
          <w:rFonts w:ascii="仿宋_GB2312" w:eastAsia="仿宋_GB2312" w:hint="eastAsia"/>
          <w:sz w:val="32"/>
          <w:szCs w:val="32"/>
        </w:rPr>
        <w:t>名称</w:t>
      </w:r>
      <w:r w:rsidR="000921D5" w:rsidRPr="000921D5">
        <w:rPr>
          <w:rFonts w:ascii="仿宋_GB2312" w:eastAsia="仿宋_GB2312" w:hint="eastAsia"/>
          <w:sz w:val="32"/>
          <w:szCs w:val="32"/>
        </w:rPr>
        <w:t>，</w:t>
      </w:r>
      <w:r w:rsidR="00F53D77">
        <w:rPr>
          <w:rFonts w:ascii="仿宋_GB2312" w:eastAsia="仿宋_GB2312" w:hint="eastAsia"/>
          <w:sz w:val="32"/>
          <w:szCs w:val="32"/>
        </w:rPr>
        <w:t>以免</w:t>
      </w:r>
      <w:r w:rsidR="000921D5" w:rsidRPr="000921D5">
        <w:rPr>
          <w:rFonts w:ascii="仿宋_GB2312" w:eastAsia="仿宋_GB2312" w:hint="eastAsia"/>
          <w:sz w:val="32"/>
          <w:szCs w:val="32"/>
        </w:rPr>
        <w:t>资产名称与实物名称不一致</w:t>
      </w:r>
      <w:r w:rsidR="00F53D77">
        <w:rPr>
          <w:rFonts w:ascii="仿宋_GB2312" w:eastAsia="仿宋_GB2312" w:hint="eastAsia"/>
          <w:sz w:val="32"/>
          <w:szCs w:val="32"/>
        </w:rPr>
        <w:t>而</w:t>
      </w:r>
      <w:r w:rsidR="000921D5" w:rsidRPr="000921D5">
        <w:rPr>
          <w:rFonts w:ascii="仿宋_GB2312" w:eastAsia="仿宋_GB2312" w:hint="eastAsia"/>
          <w:sz w:val="32"/>
          <w:szCs w:val="32"/>
        </w:rPr>
        <w:t>影响</w:t>
      </w:r>
      <w:r w:rsidR="00F53D77">
        <w:rPr>
          <w:rFonts w:ascii="仿宋_GB2312" w:eastAsia="仿宋_GB2312" w:hint="eastAsia"/>
          <w:sz w:val="32"/>
          <w:szCs w:val="32"/>
        </w:rPr>
        <w:t>后期</w:t>
      </w:r>
      <w:r w:rsidR="000921D5" w:rsidRPr="000921D5">
        <w:rPr>
          <w:rFonts w:ascii="仿宋_GB2312" w:eastAsia="仿宋_GB2312" w:hint="eastAsia"/>
          <w:sz w:val="32"/>
          <w:szCs w:val="32"/>
        </w:rPr>
        <w:t>资产</w:t>
      </w:r>
      <w:r w:rsidR="00F53D77">
        <w:rPr>
          <w:rFonts w:ascii="仿宋_GB2312" w:eastAsia="仿宋_GB2312" w:hint="eastAsia"/>
          <w:sz w:val="32"/>
          <w:szCs w:val="32"/>
        </w:rPr>
        <w:t>验收</w:t>
      </w:r>
      <w:r w:rsidR="000921D5" w:rsidRPr="000921D5">
        <w:rPr>
          <w:rFonts w:ascii="仿宋_GB2312" w:eastAsia="仿宋_GB2312" w:hint="eastAsia"/>
          <w:sz w:val="32"/>
          <w:szCs w:val="32"/>
        </w:rPr>
        <w:t>入账。</w:t>
      </w:r>
    </w:p>
    <w:p w14:paraId="55A3ECFD" w14:textId="77777777" w:rsidR="00F53D77" w:rsidRDefault="00F53D77" w:rsidP="000A4B0F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关于</w:t>
      </w:r>
      <w:r w:rsidR="000921D5" w:rsidRPr="00AF461A">
        <w:rPr>
          <w:rFonts w:ascii="仿宋_GB2312" w:eastAsia="仿宋_GB2312" w:hint="eastAsia"/>
          <w:b/>
          <w:sz w:val="32"/>
          <w:szCs w:val="32"/>
        </w:rPr>
        <w:t>资金性质</w:t>
      </w:r>
    </w:p>
    <w:p w14:paraId="0AF22D14" w14:textId="5C564CB2" w:rsidR="000921D5" w:rsidRPr="000921D5" w:rsidRDefault="000921D5" w:rsidP="000A4B0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921D5">
        <w:rPr>
          <w:rFonts w:ascii="仿宋_GB2312" w:eastAsia="仿宋_GB2312" w:hint="eastAsia"/>
          <w:sz w:val="32"/>
          <w:szCs w:val="32"/>
        </w:rPr>
        <w:t>等同于资产管理系统中的经费科目，填报</w:t>
      </w:r>
      <w:r>
        <w:rPr>
          <w:rFonts w:ascii="仿宋_GB2312" w:eastAsia="仿宋_GB2312" w:hint="eastAsia"/>
          <w:sz w:val="32"/>
          <w:szCs w:val="32"/>
        </w:rPr>
        <w:t>前各单位需明确经费来源</w:t>
      </w:r>
      <w:r w:rsidRPr="000921D5">
        <w:rPr>
          <w:rFonts w:ascii="仿宋_GB2312" w:eastAsia="仿宋_GB2312" w:hint="eastAsia"/>
          <w:sz w:val="32"/>
          <w:szCs w:val="32"/>
        </w:rPr>
        <w:t>准确选择。</w:t>
      </w:r>
    </w:p>
    <w:sectPr w:rsidR="000921D5" w:rsidRPr="000921D5" w:rsidSect="00385097">
      <w:pgSz w:w="11906" w:h="16838"/>
      <w:pgMar w:top="2098" w:right="1985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D651" w14:textId="77777777" w:rsidR="0072785E" w:rsidRDefault="0072785E" w:rsidP="001C1C65">
      <w:r>
        <w:separator/>
      </w:r>
    </w:p>
  </w:endnote>
  <w:endnote w:type="continuationSeparator" w:id="0">
    <w:p w14:paraId="2D3B53C7" w14:textId="77777777" w:rsidR="0072785E" w:rsidRDefault="0072785E" w:rsidP="001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7A4D" w14:textId="77777777" w:rsidR="0072785E" w:rsidRDefault="0072785E" w:rsidP="001C1C65">
      <w:r>
        <w:separator/>
      </w:r>
    </w:p>
  </w:footnote>
  <w:footnote w:type="continuationSeparator" w:id="0">
    <w:p w14:paraId="1417FEAF" w14:textId="77777777" w:rsidR="0072785E" w:rsidRDefault="0072785E" w:rsidP="001C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873"/>
    <w:rsid w:val="00074AEC"/>
    <w:rsid w:val="000921D5"/>
    <w:rsid w:val="000A4B0F"/>
    <w:rsid w:val="001C1C65"/>
    <w:rsid w:val="002B6090"/>
    <w:rsid w:val="00385097"/>
    <w:rsid w:val="00435DB8"/>
    <w:rsid w:val="00436AC5"/>
    <w:rsid w:val="00577079"/>
    <w:rsid w:val="00722508"/>
    <w:rsid w:val="0072785E"/>
    <w:rsid w:val="00830F97"/>
    <w:rsid w:val="00A84EAD"/>
    <w:rsid w:val="00A96A2D"/>
    <w:rsid w:val="00AF461A"/>
    <w:rsid w:val="00D46FE0"/>
    <w:rsid w:val="00E54873"/>
    <w:rsid w:val="00F5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42283"/>
  <w15:docId w15:val="{92C97FB7-B11A-42E6-A347-9BD7CAE4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C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C6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46F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46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ghxx</cp:lastModifiedBy>
  <cp:revision>13</cp:revision>
  <dcterms:created xsi:type="dcterms:W3CDTF">2022-07-22T05:10:00Z</dcterms:created>
  <dcterms:modified xsi:type="dcterms:W3CDTF">2022-07-23T01:15:00Z</dcterms:modified>
</cp:coreProperties>
</file>